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80" w:rsidRDefault="004F0080" w:rsidP="004F0080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4F0080" w:rsidRDefault="004F0080" w:rsidP="004F0080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проведении районного конкурса-выставки</w:t>
      </w:r>
    </w:p>
    <w:p w:rsidR="004F0080" w:rsidRDefault="004F0080" w:rsidP="004F0080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«Новогодняя сказка»</w:t>
      </w:r>
    </w:p>
    <w:p w:rsidR="004F0080" w:rsidRDefault="004F0080" w:rsidP="004F0080">
      <w:pPr>
        <w:pStyle w:val="Standard"/>
        <w:jc w:val="center"/>
        <w:rPr>
          <w:b/>
          <w:sz w:val="32"/>
          <w:szCs w:val="32"/>
        </w:rPr>
      </w:pPr>
    </w:p>
    <w:p w:rsidR="004F0080" w:rsidRDefault="004F0080" w:rsidP="004F0080">
      <w:pPr>
        <w:pStyle w:val="Standard"/>
        <w:rPr>
          <w:b/>
        </w:rPr>
      </w:pPr>
      <w:r>
        <w:rPr>
          <w:b/>
        </w:rPr>
        <w:t>1.  Общие положения:</w:t>
      </w:r>
    </w:p>
    <w:p w:rsidR="004F0080" w:rsidRDefault="004F0080" w:rsidP="004F0080">
      <w:pPr>
        <w:pStyle w:val="Standard"/>
        <w:ind w:right="283"/>
        <w:jc w:val="both"/>
      </w:pPr>
      <w:r>
        <w:t xml:space="preserve">1.1. Районный конкурс-выставка </w:t>
      </w:r>
      <w:r>
        <w:rPr>
          <w:b/>
        </w:rPr>
        <w:t xml:space="preserve">«Новогодняя сказка» </w:t>
      </w:r>
      <w:r>
        <w:t>проводиться  с целью пропаганды бережного и внимательного отношения к природе родного края, повышения художественного уровня и стимуляции творческой активности учащихся.</w:t>
      </w:r>
    </w:p>
    <w:p w:rsidR="004F0080" w:rsidRDefault="004F0080" w:rsidP="004F0080">
      <w:pPr>
        <w:pStyle w:val="Standarduser"/>
        <w:jc w:val="both"/>
      </w:pPr>
      <w:r>
        <w:t>1.2.  Организатор конкурса-выставки — МБОУ ДО «ЦДТ»</w:t>
      </w:r>
    </w:p>
    <w:p w:rsidR="004F0080" w:rsidRDefault="004F0080" w:rsidP="004F0080">
      <w:pPr>
        <w:pStyle w:val="Standarduser"/>
        <w:jc w:val="both"/>
      </w:pPr>
      <w:r>
        <w:t xml:space="preserve">Адрес: 652100, п.г.т. Яя, ул. </w:t>
      </w:r>
      <w:proofErr w:type="gramStart"/>
      <w:r>
        <w:t>Школьная</w:t>
      </w:r>
      <w:proofErr w:type="gramEnd"/>
      <w:r>
        <w:t xml:space="preserve">, 5, справки по тел.: 2-29-97,  </w:t>
      </w:r>
    </w:p>
    <w:p w:rsidR="004F0080" w:rsidRDefault="004F0080" w:rsidP="004F0080">
      <w:pPr>
        <w:pStyle w:val="Standarduser"/>
        <w:jc w:val="both"/>
      </w:pPr>
      <w:proofErr w:type="gramStart"/>
      <w:r>
        <w:rPr>
          <w:b/>
          <w:bCs/>
        </w:rPr>
        <w:t>Ответственные</w:t>
      </w:r>
      <w:r>
        <w:t xml:space="preserve">: </w:t>
      </w:r>
      <w:r w:rsidR="00535C47">
        <w:t xml:space="preserve"> педагог дополнительного образования </w:t>
      </w:r>
      <w:r>
        <w:t>Долженкова Ирина Анатольевна, 89515903719.</w:t>
      </w:r>
      <w:proofErr w:type="gramEnd"/>
    </w:p>
    <w:p w:rsidR="004F0080" w:rsidRDefault="004F0080" w:rsidP="004F0080">
      <w:pPr>
        <w:pStyle w:val="Standarduser"/>
        <w:jc w:val="both"/>
      </w:pPr>
      <w:r>
        <w:rPr>
          <w:b/>
        </w:rPr>
        <w:t>Время проведения: с 14.12.202</w:t>
      </w:r>
      <w:r w:rsidR="000651BD">
        <w:rPr>
          <w:b/>
        </w:rPr>
        <w:t>3</w:t>
      </w:r>
      <w:r>
        <w:rPr>
          <w:b/>
        </w:rPr>
        <w:t>г. по 2</w:t>
      </w:r>
      <w:r w:rsidR="000651BD">
        <w:rPr>
          <w:b/>
        </w:rPr>
        <w:t>9</w:t>
      </w:r>
      <w:r>
        <w:rPr>
          <w:b/>
        </w:rPr>
        <w:t>.12.202</w:t>
      </w:r>
      <w:r w:rsidR="000651BD">
        <w:rPr>
          <w:b/>
        </w:rPr>
        <w:t>3</w:t>
      </w:r>
      <w:r>
        <w:rPr>
          <w:b/>
        </w:rPr>
        <w:t>г.</w:t>
      </w:r>
    </w:p>
    <w:p w:rsidR="004F0080" w:rsidRDefault="004F0080" w:rsidP="004F0080">
      <w:pPr>
        <w:pStyle w:val="Standarduser"/>
        <w:jc w:val="both"/>
      </w:pPr>
      <w:r>
        <w:rPr>
          <w:color w:val="000000"/>
        </w:rPr>
        <w:t>1.3.  З</w:t>
      </w:r>
      <w:r>
        <w:rPr>
          <w:b/>
          <w:bCs/>
          <w:color w:val="000000"/>
        </w:rPr>
        <w:t>адачи  конкурса-выставки:</w:t>
      </w:r>
    </w:p>
    <w:p w:rsidR="004F0080" w:rsidRDefault="004F0080" w:rsidP="004F0080">
      <w:pPr>
        <w:pStyle w:val="Standard"/>
        <w:jc w:val="both"/>
      </w:pPr>
      <w:r>
        <w:t>- развивать творческие способности, фантазию и художественный вкус у детей;</w:t>
      </w:r>
    </w:p>
    <w:p w:rsidR="004F0080" w:rsidRDefault="004F0080" w:rsidP="004F0080">
      <w:pPr>
        <w:pStyle w:val="Standard"/>
        <w:rPr>
          <w:rFonts w:eastAsia="Times New Roman"/>
        </w:rPr>
      </w:pPr>
      <w:r>
        <w:rPr>
          <w:rFonts w:eastAsia="Times New Roman"/>
        </w:rPr>
        <w:t>- поддержка и стимулирование творческой активности учащихся и педагогов дополнительного образования по декоративно-прикладному искусству;</w:t>
      </w:r>
    </w:p>
    <w:p w:rsidR="004F0080" w:rsidRDefault="004F0080" w:rsidP="004F0080">
      <w:pPr>
        <w:pStyle w:val="Standard"/>
        <w:jc w:val="both"/>
      </w:pPr>
      <w:r>
        <w:t>- установление творческих контактов. Обмен опытом работы детских коллективов.</w:t>
      </w:r>
    </w:p>
    <w:p w:rsidR="004F0080" w:rsidRDefault="004F0080" w:rsidP="004F0080">
      <w:pPr>
        <w:pStyle w:val="Standard"/>
        <w:jc w:val="both"/>
        <w:rPr>
          <w:b/>
          <w:bCs/>
        </w:rPr>
      </w:pPr>
      <w:r>
        <w:rPr>
          <w:b/>
          <w:bCs/>
        </w:rPr>
        <w:t>2. Условия проведения</w:t>
      </w:r>
      <w:proofErr w:type="gramStart"/>
      <w:r>
        <w:rPr>
          <w:b/>
          <w:bCs/>
        </w:rPr>
        <w:t xml:space="preserve"> :</w:t>
      </w:r>
      <w:proofErr w:type="gramEnd"/>
    </w:p>
    <w:p w:rsidR="004F0080" w:rsidRDefault="004F0080" w:rsidP="004F0080">
      <w:pPr>
        <w:pStyle w:val="Standard"/>
        <w:jc w:val="both"/>
      </w:pPr>
      <w:r>
        <w:t>2.1. Конкурс-выставка проводиться по номинациям:</w:t>
      </w:r>
    </w:p>
    <w:p w:rsidR="004F0080" w:rsidRDefault="004F0080" w:rsidP="004F0080">
      <w:pPr>
        <w:pStyle w:val="Standard"/>
        <w:jc w:val="both"/>
      </w:pPr>
      <w:r>
        <w:t>- «Елочные фантазии» (новогодняя елка из разнообразного  материала);</w:t>
      </w:r>
    </w:p>
    <w:p w:rsidR="004F0080" w:rsidRDefault="004F0080" w:rsidP="004F0080">
      <w:pPr>
        <w:pStyle w:val="Standard"/>
        <w:jc w:val="both"/>
      </w:pPr>
      <w:r>
        <w:t>- «Рождественская игрушка»;</w:t>
      </w:r>
    </w:p>
    <w:p w:rsidR="004F0080" w:rsidRDefault="004F0080" w:rsidP="004F0080">
      <w:pPr>
        <w:pStyle w:val="Standard"/>
        <w:jc w:val="both"/>
      </w:pPr>
      <w:r>
        <w:t>- «Новогодняя композиция»;</w:t>
      </w:r>
    </w:p>
    <w:p w:rsidR="004F0080" w:rsidRDefault="004F0080" w:rsidP="004F0080">
      <w:pPr>
        <w:pStyle w:val="Standard"/>
        <w:jc w:val="both"/>
      </w:pPr>
      <w:r>
        <w:t>- «Новогодняя открытка».</w:t>
      </w:r>
    </w:p>
    <w:p w:rsidR="004F0080" w:rsidRDefault="004F0080" w:rsidP="004F0080">
      <w:pPr>
        <w:pStyle w:val="Standard"/>
        <w:jc w:val="both"/>
      </w:pPr>
      <w:r>
        <w:t>2.2. На конкурс принимаются работы, выполненные из различных материалов, в различных техниках, с использованием  аксессуаров.</w:t>
      </w:r>
    </w:p>
    <w:p w:rsidR="004F0080" w:rsidRDefault="004F0080" w:rsidP="004F0080">
      <w:pPr>
        <w:pStyle w:val="Standarduser"/>
        <w:jc w:val="both"/>
      </w:pPr>
      <w:r>
        <w:t>Учреждение-участник конкурса-выставки может предоставить  одну экспозицию на заданную тему или индивидуальные работы (</w:t>
      </w:r>
      <w:r>
        <w:rPr>
          <w:b/>
          <w:bCs/>
        </w:rPr>
        <w:t>прошедшие отбор на базе своего учреждения</w:t>
      </w:r>
      <w:r>
        <w:t xml:space="preserve">).  </w:t>
      </w:r>
      <w:r>
        <w:rPr>
          <w:rFonts w:eastAsia="Times New Roman"/>
          <w:lang w:eastAsia="ru-RU"/>
        </w:rPr>
        <w:t>Могут использоваться любые техники декоративно-прикладного творчества и изобразительного искусства.</w:t>
      </w:r>
    </w:p>
    <w:p w:rsidR="004F0080" w:rsidRDefault="004F0080" w:rsidP="004F0080">
      <w:pPr>
        <w:pStyle w:val="Standard"/>
        <w:jc w:val="both"/>
      </w:pPr>
      <w:r>
        <w:t>2.3. Критерии оценки конкурсных работ: соответствие новогодней и рождественской тематике, оригинальность, уровень художественного мастерства, эстетичность.</w:t>
      </w:r>
    </w:p>
    <w:p w:rsidR="004F0080" w:rsidRDefault="004F0080" w:rsidP="004F0080">
      <w:pPr>
        <w:pStyle w:val="Standard"/>
        <w:jc w:val="both"/>
      </w:pPr>
      <w:r>
        <w:t>2.4. Возрастные группы:</w:t>
      </w:r>
    </w:p>
    <w:p w:rsidR="004F0080" w:rsidRDefault="004F0080" w:rsidP="004F0080">
      <w:pPr>
        <w:pStyle w:val="Standarduser"/>
        <w:jc w:val="both"/>
      </w:pPr>
      <w:r>
        <w:rPr>
          <w:rFonts w:eastAsia="Times New Roman" w:cs="Times New Roman"/>
        </w:rPr>
        <w:t xml:space="preserve">       </w:t>
      </w:r>
      <w:r>
        <w:t>- 6-9 лет;</w:t>
      </w:r>
    </w:p>
    <w:p w:rsidR="004F0080" w:rsidRDefault="004F0080" w:rsidP="004F0080">
      <w:pPr>
        <w:pStyle w:val="Standarduser"/>
        <w:jc w:val="both"/>
      </w:pPr>
      <w:r>
        <w:rPr>
          <w:rFonts w:eastAsia="Times New Roman" w:cs="Times New Roman"/>
        </w:rPr>
        <w:t xml:space="preserve">       </w:t>
      </w:r>
      <w:r>
        <w:t>-10-14лет;</w:t>
      </w:r>
    </w:p>
    <w:p w:rsidR="004F0080" w:rsidRDefault="004F0080" w:rsidP="004F0080">
      <w:pPr>
        <w:pStyle w:val="Standarduser"/>
        <w:jc w:val="both"/>
      </w:pPr>
      <w:r>
        <w:rPr>
          <w:rFonts w:eastAsia="Times New Roman" w:cs="Times New Roman"/>
        </w:rPr>
        <w:t xml:space="preserve">       </w:t>
      </w:r>
      <w:r>
        <w:t>- 15-18лет.</w:t>
      </w:r>
    </w:p>
    <w:p w:rsidR="004F0080" w:rsidRPr="00EB2036" w:rsidRDefault="004F0080" w:rsidP="004F0080">
      <w:pPr>
        <w:pStyle w:val="Standarduser"/>
        <w:jc w:val="both"/>
      </w:pPr>
      <w:r>
        <w:t xml:space="preserve">2.5. Для участия необходимо прислать </w:t>
      </w:r>
      <w:r>
        <w:rPr>
          <w:b/>
          <w:bCs/>
        </w:rPr>
        <w:t xml:space="preserve">заявку </w:t>
      </w:r>
      <w:r>
        <w:rPr>
          <w:rFonts w:cs="Times New Roman"/>
        </w:rPr>
        <w:t>до 07.12.202</w:t>
      </w:r>
      <w:r w:rsidR="00EB2036">
        <w:rPr>
          <w:rFonts w:cs="Times New Roman"/>
        </w:rPr>
        <w:t>3</w:t>
      </w:r>
      <w:r>
        <w:rPr>
          <w:rFonts w:cs="Times New Roman"/>
        </w:rPr>
        <w:t xml:space="preserve">г., не позднее! </w:t>
      </w:r>
      <w:r>
        <w:rPr>
          <w:rFonts w:cs="Times New Roman"/>
          <w:b/>
          <w:bCs/>
        </w:rPr>
        <w:t>Заявки</w:t>
      </w:r>
      <w:r>
        <w:rPr>
          <w:rFonts w:cs="Times New Roman"/>
        </w:rPr>
        <w:t xml:space="preserve"> о</w:t>
      </w:r>
      <w:r>
        <w:rPr>
          <w:rFonts w:cs="Times New Roman"/>
          <w:b/>
          <w:bCs/>
        </w:rPr>
        <w:t xml:space="preserve">формляются  строго по образцу, отправляются в электронном варианте на почту: </w:t>
      </w:r>
      <w:proofErr w:type="spellStart"/>
      <w:r w:rsidR="00EB2036">
        <w:rPr>
          <w:rFonts w:cs="Times New Roman"/>
          <w:b/>
          <w:bCs/>
          <w:lang w:val="en-US"/>
        </w:rPr>
        <w:t>mboudocdt</w:t>
      </w:r>
      <w:proofErr w:type="spellEnd"/>
      <w:r w:rsidR="00EB2036" w:rsidRPr="00EB2036">
        <w:rPr>
          <w:rFonts w:cs="Times New Roman"/>
          <w:b/>
          <w:bCs/>
        </w:rPr>
        <w:t>@</w:t>
      </w:r>
      <w:r w:rsidR="00EB2036">
        <w:rPr>
          <w:rFonts w:cs="Times New Roman"/>
          <w:b/>
          <w:bCs/>
          <w:lang w:val="en-US"/>
        </w:rPr>
        <w:t>mail</w:t>
      </w:r>
      <w:r w:rsidR="00EB2036" w:rsidRPr="00EB2036">
        <w:rPr>
          <w:rFonts w:cs="Times New Roman"/>
          <w:b/>
          <w:bCs/>
        </w:rPr>
        <w:t>.</w:t>
      </w:r>
      <w:proofErr w:type="spellStart"/>
      <w:r w:rsidR="00EB2036">
        <w:rPr>
          <w:rFonts w:cs="Times New Roman"/>
          <w:b/>
          <w:bCs/>
          <w:lang w:val="en-US"/>
        </w:rPr>
        <w:t>ru</w:t>
      </w:r>
      <w:proofErr w:type="spellEnd"/>
    </w:p>
    <w:p w:rsidR="004F0080" w:rsidRDefault="004F0080" w:rsidP="004F0080">
      <w:pPr>
        <w:pStyle w:val="Standarduser"/>
        <w:jc w:val="both"/>
      </w:pPr>
      <w:r>
        <w:t>2.6. Основные требования к оформлению выставочных работ:</w:t>
      </w:r>
    </w:p>
    <w:p w:rsidR="004F0080" w:rsidRDefault="004F0080" w:rsidP="004F0080">
      <w:pPr>
        <w:pStyle w:val="Standarduser"/>
        <w:jc w:val="both"/>
      </w:pPr>
      <w:r>
        <w:rPr>
          <w:rFonts w:eastAsia="Times New Roman" w:cs="Times New Roman"/>
        </w:rPr>
        <w:t xml:space="preserve"> </w:t>
      </w:r>
      <w:r>
        <w:t>качественное фото с  выставочными работами должны иметь этикетки размером — 5 х 10 см.,</w:t>
      </w:r>
      <w:r>
        <w:rPr>
          <w:rFonts w:eastAsia="Times New Roman" w:cs="Times New Roman"/>
        </w:rPr>
        <w:t xml:space="preserve"> </w:t>
      </w:r>
      <w:r>
        <w:t>содержащие информацию:</w:t>
      </w:r>
    </w:p>
    <w:p w:rsidR="004F0080" w:rsidRPr="00E11BE8" w:rsidRDefault="004F0080" w:rsidP="004F0080">
      <w:pPr>
        <w:pStyle w:val="Standarduser"/>
        <w:jc w:val="both"/>
        <w:rPr>
          <w:lang w:val="en-US"/>
        </w:rPr>
      </w:pPr>
      <w:r>
        <w:rPr>
          <w:b/>
          <w:bCs/>
        </w:rPr>
        <w:t>шрифт</w:t>
      </w:r>
      <w:r>
        <w:rPr>
          <w:b/>
          <w:bCs/>
          <w:lang w:val="en-US"/>
        </w:rPr>
        <w:t xml:space="preserve"> - 12 </w:t>
      </w:r>
      <w:r>
        <w:rPr>
          <w:b/>
          <w:bCs/>
        </w:rPr>
        <w:t>кегль</w:t>
      </w:r>
      <w:r>
        <w:rPr>
          <w:b/>
          <w:bCs/>
          <w:lang w:val="en-US"/>
        </w:rPr>
        <w:t xml:space="preserve"> </w:t>
      </w:r>
      <w:r>
        <w:rPr>
          <w:b/>
          <w:bCs/>
        </w:rPr>
        <w:t>жирный</w:t>
      </w:r>
      <w:r>
        <w:rPr>
          <w:b/>
          <w:bCs/>
          <w:lang w:val="en-US"/>
        </w:rPr>
        <w:t xml:space="preserve"> Times New Roman;</w:t>
      </w:r>
    </w:p>
    <w:p w:rsidR="004F0080" w:rsidRDefault="004F0080" w:rsidP="004F0080">
      <w:pPr>
        <w:pStyle w:val="Standarduser"/>
        <w:jc w:val="both"/>
      </w:pPr>
      <w:r>
        <w:rPr>
          <w:rFonts w:cs="Times New Roman"/>
        </w:rPr>
        <w:t>- содержание:  название работы, техника исполнения, Ф.И.  исполнителя, возраст, Ф.И.О. педагога (полностью), учреждение</w:t>
      </w:r>
      <w:proofErr w:type="gramStart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(</w:t>
      </w:r>
      <w:proofErr w:type="gramStart"/>
      <w:r>
        <w:rPr>
          <w:rFonts w:cs="Times New Roman"/>
          <w:b/>
          <w:bCs/>
        </w:rPr>
        <w:t>с</w:t>
      </w:r>
      <w:proofErr w:type="gramEnd"/>
      <w:r>
        <w:rPr>
          <w:rFonts w:cs="Times New Roman"/>
          <w:b/>
          <w:bCs/>
        </w:rPr>
        <w:t xml:space="preserve">м. образец). </w:t>
      </w:r>
      <w:r>
        <w:rPr>
          <w:rFonts w:cs="Times New Roman"/>
        </w:rPr>
        <w:t>Информация на этикетке  должна хорошо просматриваться.</w:t>
      </w:r>
    </w:p>
    <w:p w:rsidR="004F0080" w:rsidRDefault="004F0080" w:rsidP="004F0080">
      <w:pPr>
        <w:pStyle w:val="Standard"/>
        <w:tabs>
          <w:tab w:val="left" w:pos="3360"/>
        </w:tabs>
        <w:ind w:right="227"/>
        <w:jc w:val="both"/>
      </w:pPr>
      <w:r>
        <w:t xml:space="preserve">   К участию в выставке не допускаются работы, не соответствующие теме конкурса или имеющие низкий уровень исполнения, а также работы,  оформленные с нарушением  установленных настоящим Положением правил.</w:t>
      </w:r>
    </w:p>
    <w:p w:rsidR="004F0080" w:rsidRDefault="004F0080" w:rsidP="004F0080">
      <w:pPr>
        <w:pStyle w:val="Standard"/>
        <w:rPr>
          <w:b/>
        </w:rPr>
      </w:pPr>
      <w:r>
        <w:rPr>
          <w:b/>
        </w:rPr>
        <w:t>3. Подведение итогов:</w:t>
      </w:r>
    </w:p>
    <w:p w:rsidR="004F0080" w:rsidRDefault="004F0080" w:rsidP="004F0080">
      <w:pPr>
        <w:pStyle w:val="Standard"/>
      </w:pPr>
      <w:r>
        <w:t xml:space="preserve">3.1. Для оценки конкурсных работ:  </w:t>
      </w:r>
      <w:r>
        <w:rPr>
          <w:color w:val="000000"/>
        </w:rPr>
        <w:t xml:space="preserve">создается экспертная группа из специалистов по </w:t>
      </w:r>
      <w:r>
        <w:rPr>
          <w:color w:val="000000"/>
        </w:rPr>
        <w:lastRenderedPageBreak/>
        <w:t>декоративно-прикладному искусству.</w:t>
      </w:r>
    </w:p>
    <w:p w:rsidR="004F0080" w:rsidRDefault="004F0080" w:rsidP="004F0080">
      <w:pPr>
        <w:pStyle w:val="Standard"/>
      </w:pPr>
      <w:r>
        <w:t>Жюри имеет право:</w:t>
      </w:r>
    </w:p>
    <w:p w:rsidR="004F0080" w:rsidRDefault="004F0080" w:rsidP="004F0080">
      <w:pPr>
        <w:pStyle w:val="Standard"/>
      </w:pPr>
      <w:r>
        <w:t>-присуждать 1,2,3, места  в каждой номинации, в каждой категории,  в каждой возрастной группе.</w:t>
      </w:r>
    </w:p>
    <w:p w:rsidR="004F0080" w:rsidRDefault="004F0080" w:rsidP="004F0080">
      <w:pPr>
        <w:pStyle w:val="Standard"/>
        <w:jc w:val="both"/>
      </w:pPr>
      <w:r>
        <w:t>3.2. Победители конкурса будут награждены грамотами  Центра детского творчества.</w:t>
      </w:r>
    </w:p>
    <w:p w:rsidR="004F0080" w:rsidRDefault="004F0080" w:rsidP="004F0080">
      <w:pPr>
        <w:jc w:val="both"/>
      </w:pPr>
      <w:r>
        <w:rPr>
          <w:lang w:eastAsia="zh-CN"/>
        </w:rPr>
        <w:t xml:space="preserve">Электронные варианты диплома будут отправлены на электронную почту учреждения до </w:t>
      </w:r>
      <w:r>
        <w:rPr>
          <w:b/>
          <w:lang w:eastAsia="zh-CN"/>
        </w:rPr>
        <w:t xml:space="preserve">15 января </w:t>
      </w:r>
      <w:r>
        <w:rPr>
          <w:rFonts w:cs="Times New Roman"/>
          <w:b/>
          <w:bCs/>
        </w:rPr>
        <w:t>202</w:t>
      </w:r>
      <w:r w:rsidR="00EB2036" w:rsidRPr="00EB2036">
        <w:rPr>
          <w:rFonts w:cs="Times New Roman"/>
          <w:b/>
          <w:bCs/>
        </w:rPr>
        <w:t>4</w:t>
      </w:r>
      <w:r>
        <w:rPr>
          <w:rFonts w:cs="Times New Roman"/>
          <w:b/>
          <w:bCs/>
        </w:rPr>
        <w:t>г.</w:t>
      </w:r>
      <w:r>
        <w:rPr>
          <w:rFonts w:cs="Times New Roman"/>
          <w:b/>
        </w:rPr>
        <w:t xml:space="preserve"> </w:t>
      </w:r>
    </w:p>
    <w:p w:rsidR="004F0080" w:rsidRDefault="004F0080" w:rsidP="004F0080">
      <w:pPr>
        <w:pStyle w:val="Standard"/>
        <w:jc w:val="both"/>
        <w:rPr>
          <w:b/>
        </w:rPr>
      </w:pPr>
    </w:p>
    <w:p w:rsidR="000C1C83" w:rsidRDefault="000C1C83" w:rsidP="000C1C83">
      <w:r>
        <w:t>Решение жюри является окончательным и пересмотру не подлежит, протоколы Конкурса участникам не предоставляются.</w:t>
      </w:r>
    </w:p>
    <w:p w:rsidR="004F0080" w:rsidRDefault="004F0080" w:rsidP="004F0080">
      <w:pPr>
        <w:pStyle w:val="Standard"/>
        <w:jc w:val="both"/>
        <w:rPr>
          <w:b/>
        </w:rPr>
      </w:pPr>
    </w:p>
    <w:p w:rsidR="004F0080" w:rsidRDefault="004F0080" w:rsidP="004F0080">
      <w:pPr>
        <w:pStyle w:val="Standard"/>
        <w:jc w:val="both"/>
        <w:rPr>
          <w:b/>
        </w:rPr>
      </w:pPr>
    </w:p>
    <w:p w:rsidR="004D6DF5" w:rsidRDefault="004D6DF5">
      <w:bookmarkStart w:id="0" w:name="_GoBack"/>
      <w:bookmarkEnd w:id="0"/>
    </w:p>
    <w:sectPr w:rsidR="004D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22"/>
    <w:rsid w:val="000651BD"/>
    <w:rsid w:val="000B32B0"/>
    <w:rsid w:val="000C1C83"/>
    <w:rsid w:val="004D6DF5"/>
    <w:rsid w:val="004F0080"/>
    <w:rsid w:val="00535C47"/>
    <w:rsid w:val="00786735"/>
    <w:rsid w:val="00BB3722"/>
    <w:rsid w:val="00EB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0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0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Standard">
    <w:name w:val="Standard"/>
    <w:rsid w:val="004F00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andarduser">
    <w:name w:val="Standard (user)"/>
    <w:rsid w:val="004F00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00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008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customStyle="1" w:styleId="Standard">
    <w:name w:val="Standard"/>
    <w:rsid w:val="004F00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Standarduser">
    <w:name w:val="Standard (user)"/>
    <w:rsid w:val="004F00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dcterms:created xsi:type="dcterms:W3CDTF">2022-11-24T10:02:00Z</dcterms:created>
  <dcterms:modified xsi:type="dcterms:W3CDTF">2023-11-13T09:04:00Z</dcterms:modified>
</cp:coreProperties>
</file>